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83" w:rsidRPr="00875694" w:rsidRDefault="00E517F1" w:rsidP="00E517F1">
      <w:pPr>
        <w:spacing w:after="0" w:line="336" w:lineRule="atLeast"/>
        <w:ind w:left="567" w:right="975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В кафе, баре или </w:t>
      </w:r>
      <w:r w:rsidR="00240883"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>ресторане</w:t>
      </w:r>
    </w:p>
    <w:p w:rsidR="00E517F1" w:rsidRPr="00875694" w:rsidRDefault="00E517F1" w:rsidP="00E517F1">
      <w:pPr>
        <w:spacing w:after="0" w:line="336" w:lineRule="atLeast"/>
        <w:ind w:left="567" w:right="975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proofErr w:type="spellStart"/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>In</w:t>
      </w:r>
      <w:proofErr w:type="spellEnd"/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a </w:t>
      </w:r>
      <w:proofErr w:type="spellStart"/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>cafe</w:t>
      </w:r>
      <w:proofErr w:type="spellEnd"/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, </w:t>
      </w:r>
      <w:proofErr w:type="spellStart"/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>bar</w:t>
      </w:r>
      <w:proofErr w:type="spellEnd"/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, </w:t>
      </w:r>
      <w:proofErr w:type="spellStart"/>
      <w:r w:rsidRPr="00875694">
        <w:rPr>
          <w:rFonts w:ascii="Arial" w:eastAsia="Times New Roman" w:hAnsi="Arial" w:cs="Arial"/>
          <w:kern w:val="36"/>
          <w:sz w:val="72"/>
          <w:szCs w:val="72"/>
          <w:lang w:eastAsia="ru-RU"/>
        </w:rPr>
        <w:t>restaurant</w:t>
      </w:r>
      <w:proofErr w:type="spellEnd"/>
    </w:p>
    <w:p w:rsidR="00E517F1" w:rsidRPr="00875694" w:rsidRDefault="00E517F1" w:rsidP="002908F4">
      <w:pPr>
        <w:spacing w:after="0" w:line="336" w:lineRule="atLeast"/>
        <w:ind w:left="142" w:right="975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875694">
        <w:rPr>
          <w:noProof/>
          <w:lang w:eastAsia="ru-RU"/>
        </w:rPr>
        <w:drawing>
          <wp:inline distT="0" distB="0" distL="0" distR="0" wp14:anchorId="57AC4088" wp14:editId="06347B40">
            <wp:extent cx="6667200" cy="4168800"/>
            <wp:effectExtent l="190500" t="190500" r="191135" b="193675"/>
            <wp:docPr id="5" name="Рисунок 5" descr="Картинки по запросу &quot;в рестора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в ресторан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0" cy="416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5694" w:rsidRPr="00875694" w:rsidRDefault="00240883" w:rsidP="002408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приятно бывает зайти в уютное кафе (</w:t>
      </w:r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a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cozy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café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выпить чашечку ароматного кофе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cup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coffee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яблочным пирогом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apple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pie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0883" w:rsidRPr="00875694" w:rsidRDefault="00240883" w:rsidP="002408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счастью, сегодня </w:t>
      </w:r>
      <w:r w:rsidR="00875694"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проблем с поиском заведения</w:t>
      </w: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такого многообразия каждый может найти место по вкусу: кофейня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coffee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house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ресторан быстрого питания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fast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food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restaurant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суши-бар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sushi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пиццерия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pizzeria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бар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паб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pub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модный ресторан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fashionable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restaurant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Кому-то нравятся кафетерии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cafeteria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можно заказать молочный коктейль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milkshake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кому-то – рестораны со стильным интерьером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plush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interior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необычным меню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original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menu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Одним по душе заведения с удобными мягкими сиденьями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comfy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seats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приглушённым светом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soft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light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можно спастись от шума и суеты города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escape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hustle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bustle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city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другим нравятся бары, где можно посидеть на высоком стуле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stool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пропустить стаканчик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drink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беседе с барменом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bartender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0883" w:rsidRPr="00875694" w:rsidRDefault="00240883" w:rsidP="00240883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Things and people in the café and bar. </w:t>
      </w: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и предметы в кафе и баре</w:t>
      </w:r>
    </w:p>
    <w:p w:rsidR="00240883" w:rsidRPr="00875694" w:rsidRDefault="00240883" w:rsidP="00240883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давайте выясним, как называют людей, работающих в заведениях общественного питания, и какие предметы нас там окружают. Перед нами картинка, на которой изображено кафе. На ней мы можем увидеть персонал, посетителей и то, что они заказали.</w:t>
      </w:r>
    </w:p>
    <w:p w:rsidR="00240883" w:rsidRPr="00875694" w:rsidRDefault="00240883" w:rsidP="00240883">
      <w:pPr>
        <w:spacing w:before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8F18F" wp14:editId="2307D457">
            <wp:extent cx="6667200" cy="2743200"/>
            <wp:effectExtent l="0" t="0" r="635" b="0"/>
            <wp:docPr id="1" name="Рисунок 1" descr="pictur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-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5587"/>
        <w:gridCol w:w="4013"/>
      </w:tblGrid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Cook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Waitress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Официантка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Busboy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грязной посуды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Ketchup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Кетчуп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Waiter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Apron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Передник, фартук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Menu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High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chair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стул (для детей)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Booth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Кабинка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Straw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Соломинка, трубочка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Soft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drink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Безалкогольный напиток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Jukebox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автомат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Sugar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Bill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(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Br.E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/ 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check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(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Am.E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Tea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Sandwich</w:t>
            </w:r>
            <w:proofErr w:type="spellEnd"/>
          </w:p>
        </w:tc>
        <w:tc>
          <w:tcPr>
            <w:tcW w:w="4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Сэндвич, бутерброд</w:t>
            </w:r>
          </w:p>
        </w:tc>
      </w:tr>
    </w:tbl>
    <w:p w:rsidR="00240883" w:rsidRPr="00875694" w:rsidRDefault="00240883" w:rsidP="00240883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Кафе, пожалуй, самое популярное место, где можно вкусно и недорого покушать. В кафе мы можем позавтракать и пообедать, можем сходить туда с семьей или встретиться с друзьями. Однако не менее популярны и питейные заведения. Посмотрите на картинку, где представлен бар, отдыхающие в нем люди и персонал.</w:t>
      </w:r>
    </w:p>
    <w:p w:rsidR="00240883" w:rsidRPr="00875694" w:rsidRDefault="00240883" w:rsidP="00240883">
      <w:pPr>
        <w:spacing w:before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9DBD4" wp14:editId="3E234622">
            <wp:extent cx="6667200" cy="2923200"/>
            <wp:effectExtent l="0" t="0" r="635" b="0"/>
            <wp:docPr id="2" name="Рисунок 2" descr="picture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-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5585"/>
        <w:gridCol w:w="4012"/>
      </w:tblGrid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Corkscrew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Штопор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Cork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Пробка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Wine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bottle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of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wine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 (бутылка вина)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Tap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Пивной аппарат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Bartender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Бармен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Liquor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bottle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of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liquor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Крепкий алкогольный напиток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Beer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(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glass of beer, pint of beer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 (бокал пива, пинта пива)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Bar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Барная стойка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Bar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stool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барный стул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Pipe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Трубка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Coaster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Подстаканник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Matches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box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of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matches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 (коробка спичек)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Ashtray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Пепельница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Lighter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Зажигалка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Cigarette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Сигарета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Cocktail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waitress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Официантка, подающая напитки</w:t>
            </w:r>
          </w:p>
        </w:tc>
      </w:tr>
      <w:tr w:rsidR="00875694" w:rsidRPr="00875694" w:rsidTr="00E517F1"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Tray</w:t>
            </w:r>
            <w:proofErr w:type="spellEnd"/>
          </w:p>
        </w:tc>
        <w:tc>
          <w:tcPr>
            <w:tcW w:w="4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</w:t>
            </w:r>
          </w:p>
        </w:tc>
      </w:tr>
    </w:tbl>
    <w:p w:rsidR="00240883" w:rsidRPr="00875694" w:rsidRDefault="00240883" w:rsidP="002408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словом 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английском языке называют не только заведение, где можно заказать алкогольные напитки, но и барную стойку, а бармена иногда называют «парень за барной стойкой»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guy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behind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0883" w:rsidRPr="00875694" w:rsidRDefault="00240883" w:rsidP="002408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Англичане – самые страстные фанаты футбола. А где они смотрят его? Правильно, в пабе. Паб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pub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священное место, где по вечерам в выходные дни англичане собираются за бокалом разливного пива (</w:t>
      </w:r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glass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tap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beer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болеют за любимую команду.</w:t>
      </w:r>
    </w:p>
    <w:p w:rsidR="00240883" w:rsidRPr="00875694" w:rsidRDefault="00240883" w:rsidP="002408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 и бар отличаются друг от друга. Основное их различие в том, что в баре предлагается большой выбор разнообразных алкогольных напитков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alcoholic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beverage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коктейлей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cocktail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моктейлей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mocktail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безалкогольный коктейль, иногда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моктейли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 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virgin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cocktail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пабе вы найдете широкий ассортимент сортов пива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different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sorts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beer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иногда – вино и сидр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cider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Кроме того, в уважающем себя пабе есть своя пивоварня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brewery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варят пиво (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brew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beer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уникальным рецептам.</w:t>
      </w:r>
    </w:p>
    <w:p w:rsidR="00240883" w:rsidRPr="00875694" w:rsidRDefault="00240883" w:rsidP="00240883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Eating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drinking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paying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мы делаем в кафе</w:t>
      </w:r>
    </w:p>
    <w:p w:rsidR="00240883" w:rsidRPr="00875694" w:rsidRDefault="00240883" w:rsidP="00240883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знаем, кто работает в кафе и ресторанах, как называются некоторые детали интерьера, что может быть на столе, но не знаем, как называются по-английски наши действия. Давайте посмотрим на картинку, где показано, что можно делать в кафе.</w:t>
      </w:r>
    </w:p>
    <w:p w:rsidR="00240883" w:rsidRPr="00875694" w:rsidRDefault="00240883" w:rsidP="00240883">
      <w:pPr>
        <w:spacing w:before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65267" wp14:editId="26D42145">
            <wp:extent cx="5815330" cy="6195060"/>
            <wp:effectExtent l="0" t="0" r="0" b="0"/>
            <wp:docPr id="3" name="Рисунок 3" descr="People at the c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e at the ca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5643"/>
        <w:gridCol w:w="3957"/>
      </w:tblGrid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Eat (a salad, a steak)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(салат, стейк)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Drink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water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juice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 (воду, сок)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Serve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starters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appetizers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dessert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pudding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Подавать (закуски, десерт)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Cook (fish with vegetables, tomato soup)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(рыбу с овощами, томатный суп)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Order (a plate of cheese, the main course)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Заказать (сырное ассорти, основное блюдо)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Clear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table</w:t>
            </w:r>
            <w:proofErr w:type="spellEnd"/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Убрать стол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Pay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bill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check</w:t>
            </w:r>
            <w:proofErr w:type="spellEnd"/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Заплатить по счету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Set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table</w:t>
            </w:r>
            <w:proofErr w:type="spellEnd"/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Сервировать стол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Give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menu</w:t>
            </w:r>
            <w:proofErr w:type="spellEnd"/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меню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Take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menu</w:t>
            </w:r>
            <w:proofErr w:type="spellEnd"/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Забрать меню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Spread jam/butter on a toast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Мазать джем/масло на хлеб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Hold (a fork, a spoon, a knife)</w:t>
            </w:r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 (вилку, ложку, нож)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Light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a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candle</w:t>
            </w:r>
            <w:proofErr w:type="spellEnd"/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Зажечь свечу</w:t>
            </w:r>
          </w:p>
        </w:tc>
      </w:tr>
      <w:tr w:rsidR="00875694" w:rsidRPr="00875694" w:rsidTr="00E517F1">
        <w:tc>
          <w:tcPr>
            <w:tcW w:w="1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Burn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food</w:t>
            </w:r>
            <w:proofErr w:type="spellEnd"/>
          </w:p>
        </w:tc>
        <w:tc>
          <w:tcPr>
            <w:tcW w:w="39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Пережарить еду</w:t>
            </w:r>
          </w:p>
        </w:tc>
      </w:tr>
    </w:tbl>
    <w:p w:rsidR="00240883" w:rsidRPr="00875694" w:rsidRDefault="00240883" w:rsidP="002408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гастрономические слова пришли из французского языка. Например, слово 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dessert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французское. Но англичане предпочитают любой десерт, независимо от того, как его приготовили, называть 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pudding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Dessert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значении «десерт» используют американцы.</w:t>
      </w:r>
    </w:p>
    <w:p w:rsidR="00240883" w:rsidRPr="00875694" w:rsidRDefault="00240883" w:rsidP="00240883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столько сладостей, что одним словом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pudding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обойтись. Посмотрите нашу подробную статью для сладкоежек «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"https://engblog.ru/goto/https:/engblog.ru/heavenly-sweet" \t "_blank" </w:instrText>
      </w: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756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Heavenly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sweet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, или Сладости на английском языке</w:t>
      </w: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чтобы знать названия почти всех десертов.</w:t>
      </w:r>
    </w:p>
    <w:p w:rsidR="00240883" w:rsidRPr="00875694" w:rsidRDefault="00240883" w:rsidP="00240883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I’d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order</w:t>
      </w:r>
      <w:proofErr w:type="spellEnd"/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сделать заказ</w:t>
      </w:r>
    </w:p>
    <w:p w:rsidR="00240883" w:rsidRPr="00875694" w:rsidRDefault="00240883" w:rsidP="00240883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поговорим о том, как делать заказ в ресторанах. В таблице вы найдете много полезных слов, которые помогут вам не запутаться в непонятных английских названиях в меню.</w:t>
      </w:r>
      <w:bookmarkStart w:id="0" w:name="_GoBack"/>
      <w:bookmarkEnd w:id="0"/>
    </w:p>
    <w:p w:rsidR="00240883" w:rsidRPr="00875694" w:rsidRDefault="00240883" w:rsidP="00240883">
      <w:pPr>
        <w:spacing w:before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D2477" wp14:editId="1A3CBF40">
            <wp:extent cx="6581670" cy="4962525"/>
            <wp:effectExtent l="0" t="0" r="0" b="0"/>
            <wp:docPr id="4" name="Рисунок 4" descr="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1" cy="496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557"/>
        <w:gridCol w:w="4038"/>
      </w:tblGrid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Mustard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Горчица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Hot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dog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Хот-дог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Baked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beans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Запечённые бобы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Potato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chips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Жареный хрустящий картофель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Pancakes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Блины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Syrup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Сироп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Bun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Сдобная булочка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Pickle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Пикуль, маринованный огурец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Hamburger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Гамбургер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Spaghetti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Спагетти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Meatballs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Фрикадельки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Salad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dressing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Заправка для салата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Tossed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salad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Перемешанный салат (тот, который не уложен слоями)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Beef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stew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Говяжье рагу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Pork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chops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Свиные отбивные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Mixed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vegetables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Овощная смесь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Mashed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potatoes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Пюре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Butter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Muffin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Маффин</w:t>
            </w:r>
            <w:proofErr w:type="spellEnd"/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Baked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potatoes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Печеный картофель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Steak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Стейк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Cookie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Sundae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Пломбир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Taco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(кукурузная лепешка с мясом и овощами)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Egg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roll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Яичный рулет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Strawberry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shortcake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 из песочного теста с клубникой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Biscuit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Галета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French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fries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фри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Fried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chicken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Жареная курица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Pizza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Пицца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Jelly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Sunny-side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up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eggs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Яичница-глазунья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Bacon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Бекон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Toast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Тост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Coffee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</w:t>
            </w:r>
          </w:p>
        </w:tc>
      </w:tr>
      <w:tr w:rsidR="00875694" w:rsidRPr="00875694" w:rsidTr="00E517F1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Ice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cream</w:t>
            </w:r>
            <w:proofErr w:type="spellEnd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cone</w:t>
            </w:r>
            <w:proofErr w:type="spellEnd"/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Мороженое-рожок</w:t>
            </w:r>
          </w:p>
        </w:tc>
      </w:tr>
    </w:tbl>
    <w:p w:rsidR="00240883" w:rsidRPr="00875694" w:rsidRDefault="00240883" w:rsidP="00240883">
      <w:pPr>
        <w:spacing w:before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также хотим предложить список фраз, которые вы можете использовать в ресторане.</w:t>
      </w:r>
    </w:p>
    <w:tbl>
      <w:tblPr>
        <w:tblW w:w="11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8"/>
        <w:gridCol w:w="4747"/>
      </w:tblGrid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0883" w:rsidRPr="00875694" w:rsidRDefault="00240883" w:rsidP="0024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Could I have the menu, please?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могли бы Вы принести меню?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Could I have the wine list, please?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могли бы Вы принести винную карту?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— Are you ready to order?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br/>
              <w:t>— Not yet. Give me a second, please.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 готовы сделать заказ?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Нет, дайте мне минутку, пожалуйста.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— Would you like anything to drink?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br/>
              <w:t>— Yes, please. I’ll have/I’d like...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Что Вы будете пить?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Да, пожалуйста. Я хочу / хотел бы заказать...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Excuse me, I am afraid you have forgotten about my coffee.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Простите, мне кажется, Вы забыли о моем кофе.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Excuse me, can I have the bill, please?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Извините, не могли бы Вы принести счёт?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an I pay by a credit card?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расплатиться кредитной картой?</w:t>
            </w:r>
          </w:p>
        </w:tc>
      </w:tr>
      <w:tr w:rsidR="00875694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an I pay in cash?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расплатиться наличными?</w:t>
            </w:r>
          </w:p>
        </w:tc>
      </w:tr>
      <w:tr w:rsidR="00240883" w:rsidRPr="00875694" w:rsidTr="00E517F1">
        <w:tc>
          <w:tcPr>
            <w:tcW w:w="62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The food was delicious, thank you!</w:t>
            </w:r>
          </w:p>
        </w:tc>
        <w:tc>
          <w:tcPr>
            <w:tcW w:w="47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883" w:rsidRPr="00875694" w:rsidRDefault="00240883" w:rsidP="0024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 была великолепна, спасибо!</w:t>
            </w:r>
          </w:p>
        </w:tc>
      </w:tr>
    </w:tbl>
    <w:p w:rsidR="00483896" w:rsidRPr="00875694" w:rsidRDefault="00483896"/>
    <w:sectPr w:rsidR="00483896" w:rsidRPr="00875694" w:rsidSect="0024088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3A3"/>
    <w:multiLevelType w:val="multilevel"/>
    <w:tmpl w:val="603E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BF"/>
    <w:rsid w:val="002178BF"/>
    <w:rsid w:val="00240883"/>
    <w:rsid w:val="002908F4"/>
    <w:rsid w:val="00483896"/>
    <w:rsid w:val="00875694"/>
    <w:rsid w:val="00B355C0"/>
    <w:rsid w:val="00E5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CF74"/>
  <w15:docId w15:val="{EC266276-A52B-48A9-B8A9-A050AF78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203">
          <w:marLeft w:val="300"/>
          <w:marRight w:val="30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079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8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5</cp:revision>
  <dcterms:created xsi:type="dcterms:W3CDTF">2020-01-19T19:46:00Z</dcterms:created>
  <dcterms:modified xsi:type="dcterms:W3CDTF">2020-02-10T08:51:00Z</dcterms:modified>
</cp:coreProperties>
</file>